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3E" w:rsidRPr="002B673E" w:rsidRDefault="002B673E" w:rsidP="002B673E">
      <w:pPr>
        <w:widowControl/>
        <w:spacing w:line="600" w:lineRule="atLeast"/>
        <w:jc w:val="center"/>
        <w:rPr>
          <w:rFonts w:ascii="Microsoft Yahei" w:eastAsia="宋体" w:hAnsi="Microsoft Yahei" w:cs="宋体"/>
          <w:color w:val="000000"/>
          <w:kern w:val="0"/>
          <w:sz w:val="45"/>
          <w:szCs w:val="45"/>
        </w:rPr>
      </w:pPr>
      <w:r w:rsidRPr="002B673E">
        <w:rPr>
          <w:rFonts w:ascii="Microsoft Yahei" w:eastAsia="宋体" w:hAnsi="Microsoft Yahei" w:cs="宋体"/>
          <w:color w:val="000000"/>
          <w:kern w:val="0"/>
          <w:sz w:val="45"/>
          <w:szCs w:val="45"/>
        </w:rPr>
        <w:t>关于印发《光伏电站项目管理暂行办法》的通知</w:t>
      </w:r>
      <w:r w:rsidRPr="002B673E">
        <w:rPr>
          <w:rFonts w:ascii="Microsoft Yahei" w:eastAsia="宋体" w:hAnsi="Microsoft Yahei" w:cs="宋体"/>
          <w:color w:val="000000"/>
          <w:kern w:val="0"/>
          <w:sz w:val="45"/>
          <w:szCs w:val="45"/>
        </w:rPr>
        <w:t xml:space="preserve"> </w:t>
      </w:r>
      <w:r w:rsidRPr="002B673E">
        <w:rPr>
          <w:rFonts w:ascii="Microsoft Yahei" w:eastAsia="宋体" w:hAnsi="Microsoft Yahei" w:cs="宋体"/>
          <w:color w:val="000000"/>
          <w:kern w:val="0"/>
          <w:sz w:val="45"/>
          <w:szCs w:val="45"/>
        </w:rPr>
        <w:t>国能新能〔</w:t>
      </w:r>
      <w:r w:rsidRPr="002B673E">
        <w:rPr>
          <w:rFonts w:ascii="Microsoft Yahei" w:eastAsia="宋体" w:hAnsi="Microsoft Yahei" w:cs="宋体"/>
          <w:color w:val="000000"/>
          <w:kern w:val="0"/>
          <w:sz w:val="45"/>
          <w:szCs w:val="45"/>
        </w:rPr>
        <w:t>2013</w:t>
      </w:r>
      <w:r w:rsidRPr="002B673E">
        <w:rPr>
          <w:rFonts w:ascii="Microsoft Yahei" w:eastAsia="宋体" w:hAnsi="Microsoft Yahei" w:cs="宋体"/>
          <w:color w:val="000000"/>
          <w:kern w:val="0"/>
          <w:sz w:val="45"/>
          <w:szCs w:val="45"/>
        </w:rPr>
        <w:t>〕</w:t>
      </w:r>
      <w:r w:rsidRPr="002B673E">
        <w:rPr>
          <w:rFonts w:ascii="Microsoft Yahei" w:eastAsia="宋体" w:hAnsi="Microsoft Yahei" w:cs="宋体"/>
          <w:color w:val="000000"/>
          <w:kern w:val="0"/>
          <w:sz w:val="45"/>
          <w:szCs w:val="45"/>
        </w:rPr>
        <w:t>329</w:t>
      </w:r>
      <w:r w:rsidRPr="002B673E">
        <w:rPr>
          <w:rFonts w:ascii="Microsoft Yahei" w:eastAsia="宋体" w:hAnsi="Microsoft Yahei" w:cs="宋体"/>
          <w:color w:val="000000"/>
          <w:kern w:val="0"/>
          <w:sz w:val="45"/>
          <w:szCs w:val="45"/>
        </w:rPr>
        <w:t>号</w:t>
      </w:r>
    </w:p>
    <w:p w:rsidR="002B673E" w:rsidRPr="002B673E" w:rsidRDefault="002B673E" w:rsidP="002B673E">
      <w:pPr>
        <w:widowControl/>
        <w:jc w:val="center"/>
        <w:rPr>
          <w:rFonts w:ascii="宋体" w:eastAsia="宋体" w:hAnsi="宋体" w:cs="宋体"/>
          <w:color w:val="000000"/>
          <w:kern w:val="0"/>
          <w:szCs w:val="21"/>
        </w:rPr>
      </w:pPr>
      <w:r w:rsidRPr="002B673E">
        <w:rPr>
          <w:rFonts w:ascii="宋体" w:eastAsia="宋体" w:hAnsi="宋体" w:cs="宋体" w:hint="eastAsia"/>
          <w:color w:val="666666"/>
          <w:kern w:val="0"/>
          <w:sz w:val="18"/>
          <w:szCs w:val="18"/>
        </w:rPr>
        <w:t>发布时间：2014-09-04 来源：国家能源局 </w:t>
      </w:r>
      <w:r w:rsidRPr="002B673E">
        <w:rPr>
          <w:rFonts w:ascii="宋体" w:eastAsia="宋体" w:hAnsi="宋体" w:cs="宋体" w:hint="eastAsia"/>
          <w:color w:val="999999"/>
          <w:kern w:val="0"/>
          <w:sz w:val="18"/>
          <w:szCs w:val="18"/>
        </w:rPr>
        <w:t>大中小</w:t>
      </w:r>
    </w:p>
    <w:tbl>
      <w:tblPr>
        <w:tblW w:w="5000" w:type="pct"/>
        <w:tblCellSpacing w:w="0" w:type="dxa"/>
        <w:tblCellMar>
          <w:left w:w="0" w:type="dxa"/>
          <w:right w:w="0" w:type="dxa"/>
        </w:tblCellMar>
        <w:tblLook w:val="04A0" w:firstRow="1" w:lastRow="0" w:firstColumn="1" w:lastColumn="0" w:noHBand="0" w:noVBand="1"/>
      </w:tblPr>
      <w:tblGrid>
        <w:gridCol w:w="8306"/>
      </w:tblGrid>
      <w:tr w:rsidR="002B673E" w:rsidRPr="002B673E" w:rsidTr="002B673E">
        <w:trPr>
          <w:tblCellSpacing w:w="0" w:type="dxa"/>
        </w:trPr>
        <w:tc>
          <w:tcPr>
            <w:tcW w:w="0" w:type="auto"/>
            <w:hideMark/>
          </w:tcPr>
          <w:p w:rsidR="002B673E" w:rsidRPr="002B673E" w:rsidRDefault="002B673E" w:rsidP="002B673E">
            <w:pPr>
              <w:widowControl/>
              <w:spacing w:before="225" w:line="450" w:lineRule="atLeast"/>
              <w:jc w:val="center"/>
              <w:rPr>
                <w:rFonts w:ascii="宋体" w:eastAsia="宋体" w:hAnsi="宋体" w:cs="宋体"/>
                <w:kern w:val="0"/>
                <w:sz w:val="24"/>
                <w:szCs w:val="24"/>
              </w:rPr>
            </w:pPr>
            <w:r w:rsidRPr="002B673E">
              <w:rPr>
                <w:rFonts w:ascii="宋体" w:eastAsia="宋体" w:hAnsi="宋体" w:cs="宋体"/>
                <w:b/>
                <w:bCs/>
                <w:color w:val="000080"/>
                <w:kern w:val="0"/>
                <w:sz w:val="24"/>
                <w:szCs w:val="24"/>
              </w:rPr>
              <w:t>关于印发《光伏电站项目管理暂行办法》的通知</w:t>
            </w:r>
          </w:p>
          <w:p w:rsidR="002B673E" w:rsidRPr="002B673E" w:rsidRDefault="002B673E" w:rsidP="002B673E">
            <w:pPr>
              <w:widowControl/>
              <w:spacing w:before="225" w:line="450" w:lineRule="atLeast"/>
              <w:jc w:val="center"/>
              <w:rPr>
                <w:rFonts w:ascii="宋体" w:eastAsia="宋体" w:hAnsi="宋体" w:cs="宋体"/>
                <w:kern w:val="0"/>
                <w:sz w:val="24"/>
                <w:szCs w:val="24"/>
              </w:rPr>
            </w:pPr>
            <w:r w:rsidRPr="002B673E">
              <w:rPr>
                <w:rFonts w:ascii="楷体_GB2312" w:eastAsia="楷体_GB2312" w:hAnsi="宋体" w:cs="宋体"/>
                <w:kern w:val="0"/>
                <w:sz w:val="24"/>
                <w:szCs w:val="24"/>
              </w:rPr>
              <w:t>国能新能〔2013〕329号</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各省（区、市）发展改革委（能源局）、新疆生产建设兵团发展改革委、国家电网公司、南方电网公司、华能集团公司、大唐集团公司、华电集团公司、国电集团公司、</w:t>
            </w:r>
            <w:proofErr w:type="gramStart"/>
            <w:r w:rsidRPr="002B673E">
              <w:rPr>
                <w:rFonts w:ascii="宋体" w:eastAsia="宋体" w:hAnsi="宋体" w:cs="宋体"/>
                <w:kern w:val="0"/>
                <w:sz w:val="24"/>
                <w:szCs w:val="24"/>
              </w:rPr>
              <w:t>中电投集团公司</w:t>
            </w:r>
            <w:proofErr w:type="gramEnd"/>
            <w:r w:rsidRPr="002B673E">
              <w:rPr>
                <w:rFonts w:ascii="宋体" w:eastAsia="宋体" w:hAnsi="宋体" w:cs="宋体"/>
                <w:kern w:val="0"/>
                <w:sz w:val="24"/>
                <w:szCs w:val="24"/>
              </w:rPr>
              <w:t>、神华集团公司、中广核集团公司、中节能集团公司、水电水利规划设计总院：</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为规范光伏电站项目管理，促进光伏发电产业有序健康发展，现将</w:t>
            </w:r>
            <w:proofErr w:type="gramStart"/>
            <w:r w:rsidRPr="002B673E">
              <w:rPr>
                <w:rFonts w:ascii="宋体" w:eastAsia="宋体" w:hAnsi="宋体" w:cs="宋体"/>
                <w:kern w:val="0"/>
                <w:sz w:val="24"/>
                <w:szCs w:val="24"/>
              </w:rPr>
              <w:t>《光伏电站项目管理暂行办法》印送你们</w:t>
            </w:r>
            <w:proofErr w:type="gramEnd"/>
            <w:r w:rsidRPr="002B673E">
              <w:rPr>
                <w:rFonts w:ascii="宋体" w:eastAsia="宋体" w:hAnsi="宋体" w:cs="宋体"/>
                <w:kern w:val="0"/>
                <w:sz w:val="24"/>
                <w:szCs w:val="24"/>
              </w:rPr>
              <w:t>，请遵照执行。</w:t>
            </w:r>
          </w:p>
          <w:p w:rsidR="002B673E" w:rsidRPr="002B673E" w:rsidRDefault="002B673E" w:rsidP="002B673E">
            <w:pPr>
              <w:widowControl/>
              <w:spacing w:before="225" w:line="450" w:lineRule="atLeast"/>
              <w:jc w:val="right"/>
              <w:rPr>
                <w:rFonts w:ascii="宋体" w:eastAsia="宋体" w:hAnsi="宋体" w:cs="宋体"/>
                <w:kern w:val="0"/>
                <w:sz w:val="24"/>
                <w:szCs w:val="24"/>
              </w:rPr>
            </w:pPr>
            <w:r w:rsidRPr="002B673E">
              <w:rPr>
                <w:rFonts w:ascii="宋体" w:eastAsia="宋体" w:hAnsi="宋体" w:cs="宋体"/>
                <w:kern w:val="0"/>
                <w:sz w:val="24"/>
                <w:szCs w:val="24"/>
              </w:rPr>
              <w:t>国家能源局</w:t>
            </w:r>
          </w:p>
          <w:p w:rsidR="002B673E" w:rsidRPr="002B673E" w:rsidRDefault="002B673E" w:rsidP="002B673E">
            <w:pPr>
              <w:widowControl/>
              <w:spacing w:before="225" w:line="450" w:lineRule="atLeast"/>
              <w:jc w:val="right"/>
              <w:rPr>
                <w:rFonts w:ascii="宋体" w:eastAsia="宋体" w:hAnsi="宋体" w:cs="宋体"/>
                <w:kern w:val="0"/>
                <w:sz w:val="24"/>
                <w:szCs w:val="24"/>
              </w:rPr>
            </w:pPr>
            <w:r w:rsidRPr="002B673E">
              <w:rPr>
                <w:rFonts w:ascii="宋体" w:eastAsia="宋体" w:hAnsi="宋体" w:cs="宋体"/>
                <w:kern w:val="0"/>
                <w:sz w:val="24"/>
                <w:szCs w:val="24"/>
              </w:rPr>
              <w:t>2013年8月29日</w:t>
            </w:r>
          </w:p>
          <w:p w:rsidR="002B673E" w:rsidRPr="002B673E" w:rsidRDefault="002B673E" w:rsidP="002B673E">
            <w:pPr>
              <w:widowControl/>
              <w:spacing w:before="225" w:line="450" w:lineRule="atLeast"/>
              <w:jc w:val="center"/>
              <w:rPr>
                <w:rFonts w:ascii="宋体" w:eastAsia="宋体" w:hAnsi="宋体" w:cs="宋体"/>
                <w:kern w:val="0"/>
                <w:sz w:val="24"/>
                <w:szCs w:val="24"/>
              </w:rPr>
            </w:pPr>
            <w:bookmarkStart w:id="0" w:name="_GoBack"/>
            <w:r w:rsidRPr="002B673E">
              <w:rPr>
                <w:rFonts w:ascii="宋体" w:eastAsia="宋体" w:hAnsi="宋体" w:cs="宋体"/>
                <w:b/>
                <w:bCs/>
                <w:color w:val="000080"/>
                <w:kern w:val="0"/>
                <w:sz w:val="24"/>
                <w:szCs w:val="24"/>
              </w:rPr>
              <w:t>光伏电站项目管理暂行办法</w:t>
            </w:r>
          </w:p>
          <w:bookmarkEnd w:id="0"/>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b/>
                <w:bCs/>
                <w:kern w:val="0"/>
                <w:sz w:val="24"/>
                <w:szCs w:val="24"/>
              </w:rPr>
              <w:t>    第一章 总 则</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第一条 为规范光伏电站项目管理，保障光伏电站和电力系统安全可靠运行，促进光伏发电产业持续健康发展，根据《中华人民共和国可再生能源法》、《中华人民共和国电力法》、《中华人民共和国行政许可法》、《电力监管条例》和《国务院关于促进光伏产业健康发展的若干意见》，制定本办法。</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第二条 本办法适用于作为公共电源建设及运行管理的光伏电站项目。</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第三条 光伏电站项目管理包括规划指导和规模管理、项目备案管理、电网接入与运行、产业监测与市场监督等环节的行政管理、技术质量管理和安全监管。</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第四条 国务院能源主管部门负责全国光伏电站项目建设和运行的监督</w:t>
            </w:r>
            <w:r w:rsidRPr="002B673E">
              <w:rPr>
                <w:rFonts w:ascii="宋体" w:eastAsia="宋体" w:hAnsi="宋体" w:cs="宋体"/>
                <w:kern w:val="0"/>
                <w:sz w:val="24"/>
                <w:szCs w:val="24"/>
              </w:rPr>
              <w:lastRenderedPageBreak/>
              <w:t>管理工作。省级能源主管部门在国务院能源主管部门指导下，负责本地区光伏电站项目建设和运行的监督管理工作。委托国家太阳能发电技术归口管理单位承担光伏电站建设和运行技术管理工作。</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b/>
                <w:bCs/>
                <w:kern w:val="0"/>
                <w:sz w:val="24"/>
                <w:szCs w:val="24"/>
              </w:rPr>
              <w:t>    第二章 规划指导和规模管理</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第五条 国务院能源主管部门负责编制全国太阳能发电发展规划。根据国家能源发展规划、可再生能源发展规划，在论证各地区太阳能资源、光伏电站技术经济性、电力需求、电网条件的基础上，确定全国光伏电站建设规模、布局和各省（区、市）年度开发规模。</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第六条 省级能源主管部门根据全国太阳能发电发展规划，以及国务院能源主管部门下达的本地区年度指导性规模指标和开发布局意见，按照“统筹规划、合理布局、就近接入、当地消纳”的原则，编制本地区光伏电站建设年度实施方案建议。</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第七条 各省（区、市）光伏电站建设年度实施方案建议包括建设规模、项目布局、电网接入、电力消</w:t>
            </w:r>
            <w:proofErr w:type="gramStart"/>
            <w:r w:rsidRPr="002B673E">
              <w:rPr>
                <w:rFonts w:ascii="宋体" w:eastAsia="宋体" w:hAnsi="宋体" w:cs="宋体"/>
                <w:kern w:val="0"/>
                <w:sz w:val="24"/>
                <w:szCs w:val="24"/>
              </w:rPr>
              <w:t>纳评价</w:t>
            </w:r>
            <w:proofErr w:type="gramEnd"/>
            <w:r w:rsidRPr="002B673E">
              <w:rPr>
                <w:rFonts w:ascii="宋体" w:eastAsia="宋体" w:hAnsi="宋体" w:cs="宋体"/>
                <w:kern w:val="0"/>
                <w:sz w:val="24"/>
                <w:szCs w:val="24"/>
              </w:rPr>
              <w:t>和建设计划等内容。各省（区、市）应在每年12月末总结本地区光伏电站建成投产及运行情况的基础上，向国务院能源主管部门报送第二年度的光伏电站建设实施方案建议。</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第八条 国务院能源主管部门根据全国太阳能发电发展规划，结合各地区报送的光伏电站建设和运行情况、年度实施方案建议，确认需要国家资金补贴的光伏电站的年度实施方案，下达各省（区、市）光伏电站建设年度实施方案。</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第九条 各地区按照国务院能源主管部门下达的年度指导性规模指标，扣除上年度已办理手续但未投产结转项目的规模后，作为本地区本年度新增备案项目的规模上限。</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第十条 各地区年度实施方案的完成情况：作为国务院能源主管部门确定下一年度该地区年度指导性规模的重要依据。对已发生明显</w:t>
            </w:r>
            <w:proofErr w:type="gramStart"/>
            <w:r w:rsidRPr="002B673E">
              <w:rPr>
                <w:rFonts w:ascii="宋体" w:eastAsia="宋体" w:hAnsi="宋体" w:cs="宋体"/>
                <w:kern w:val="0"/>
                <w:sz w:val="24"/>
                <w:szCs w:val="24"/>
              </w:rPr>
              <w:t>弃光限电</w:t>
            </w:r>
            <w:proofErr w:type="gramEnd"/>
            <w:r w:rsidRPr="002B673E">
              <w:rPr>
                <w:rFonts w:ascii="宋体" w:eastAsia="宋体" w:hAnsi="宋体" w:cs="宋体"/>
                <w:kern w:val="0"/>
                <w:sz w:val="24"/>
                <w:szCs w:val="24"/>
              </w:rPr>
              <w:t>问题且未及时解决的地区，停止下达该地区年度新增指导性规模指标及年度实施方案。对建设实施情况差的地区，相应核减下年度该地区指导性规模指标。</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b/>
                <w:bCs/>
                <w:kern w:val="0"/>
                <w:sz w:val="24"/>
                <w:szCs w:val="24"/>
              </w:rPr>
              <w:t>    第三章 项目备案管理</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lastRenderedPageBreak/>
              <w:t>    第十一条 光伏电站项目建设前应做好规划选址、资源测评、建设条件论证、市场需求分析等项目开工前的各项准备工作。</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第十二条 光伏电站项目开展太阳能资源测评，应收</w:t>
            </w:r>
            <w:proofErr w:type="gramStart"/>
            <w:r w:rsidRPr="002B673E">
              <w:rPr>
                <w:rFonts w:ascii="宋体" w:eastAsia="宋体" w:hAnsi="宋体" w:cs="宋体"/>
                <w:kern w:val="0"/>
                <w:sz w:val="24"/>
                <w:szCs w:val="24"/>
              </w:rPr>
              <w:t>集项目</w:t>
            </w:r>
            <w:proofErr w:type="gramEnd"/>
            <w:r w:rsidRPr="002B673E">
              <w:rPr>
                <w:rFonts w:ascii="宋体" w:eastAsia="宋体" w:hAnsi="宋体" w:cs="宋体"/>
                <w:kern w:val="0"/>
                <w:sz w:val="24"/>
                <w:szCs w:val="24"/>
              </w:rPr>
              <w:t>场址或具有场址代表性的连续一年以上实测太阳能辐射数据和有关太阳能资源评估成果。</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第十三条 项目单位应重点落实光伏电站项目的电力送出条件和消纳市场，按照“就近接入、当地消纳”的原则开展项目电力消纳分析，避免出现不经济的光伏电站电力远距离输送和</w:t>
            </w:r>
            <w:proofErr w:type="gramStart"/>
            <w:r w:rsidRPr="002B673E">
              <w:rPr>
                <w:rFonts w:ascii="宋体" w:eastAsia="宋体" w:hAnsi="宋体" w:cs="宋体"/>
                <w:kern w:val="0"/>
                <w:sz w:val="24"/>
                <w:szCs w:val="24"/>
              </w:rPr>
              <w:t>弃光</w:t>
            </w:r>
            <w:proofErr w:type="gramEnd"/>
            <w:r w:rsidRPr="002B673E">
              <w:rPr>
                <w:rFonts w:ascii="宋体" w:eastAsia="宋体" w:hAnsi="宋体" w:cs="宋体"/>
                <w:kern w:val="0"/>
                <w:sz w:val="24"/>
                <w:szCs w:val="24"/>
              </w:rPr>
              <w:t>限电。</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第十四条 省级能源主管部门依据国务院投资项目管理规定对光</w:t>
            </w:r>
            <w:proofErr w:type="gramStart"/>
            <w:r w:rsidRPr="002B673E">
              <w:rPr>
                <w:rFonts w:ascii="宋体" w:eastAsia="宋体" w:hAnsi="宋体" w:cs="宋体"/>
                <w:kern w:val="0"/>
                <w:sz w:val="24"/>
                <w:szCs w:val="24"/>
              </w:rPr>
              <w:t>伏</w:t>
            </w:r>
            <w:proofErr w:type="gramEnd"/>
            <w:r w:rsidRPr="002B673E">
              <w:rPr>
                <w:rFonts w:ascii="宋体" w:eastAsia="宋体" w:hAnsi="宋体" w:cs="宋体"/>
                <w:kern w:val="0"/>
                <w:sz w:val="24"/>
                <w:szCs w:val="24"/>
              </w:rPr>
              <w:t>电站项目实行备案管理。备案项目应符合国家太阳能发电发展规划和国务院能源主管部门下达的本地区年度指导性规模指标和年度实施方案，已落实接入电网条件。</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第十五条 光伏电站完成项目备案后，应抓紧落实各项建设条件，在办理法律法规要求的其他相关建设手续后及时开工建设，并与电网企业做好配套电力送出工程的衔接。</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第十六条 国务院有关部门对符合条件的备案项目纳入可再生能源资金补贴目录。未纳入补贴目录的光伏电站项目不得享受国家可再生能源发展基金补贴。</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第十七条 为促进光伏发电技术进步和成本下降，提高国家补贴资金使用效益，国务院能源主管部门根据需要适时组织地方采取招标等竞争性方式选择项目投资企业，并确定项目的国家补贴额度。以招标等竞争性方式组织建设的光伏电站项目规模</w:t>
            </w:r>
            <w:proofErr w:type="gramStart"/>
            <w:r w:rsidRPr="002B673E">
              <w:rPr>
                <w:rFonts w:ascii="宋体" w:eastAsia="宋体" w:hAnsi="宋体" w:cs="宋体"/>
                <w:kern w:val="0"/>
                <w:sz w:val="24"/>
                <w:szCs w:val="24"/>
              </w:rPr>
              <w:t>不计入本地区</w:t>
            </w:r>
            <w:proofErr w:type="gramEnd"/>
            <w:r w:rsidRPr="002B673E">
              <w:rPr>
                <w:rFonts w:ascii="宋体" w:eastAsia="宋体" w:hAnsi="宋体" w:cs="宋体"/>
                <w:kern w:val="0"/>
                <w:sz w:val="24"/>
                <w:szCs w:val="24"/>
              </w:rPr>
              <w:t>年度指导性规模指标。</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b/>
                <w:bCs/>
                <w:kern w:val="0"/>
                <w:sz w:val="24"/>
                <w:szCs w:val="24"/>
              </w:rPr>
              <w:t>    第四章 电网接入与运行</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第十八条 光伏电站配套电力送出工程应与光伏电站建设协调进行。光伏电站项目单位负责投资建设项目场址</w:t>
            </w:r>
            <w:proofErr w:type="gramStart"/>
            <w:r w:rsidRPr="002B673E">
              <w:rPr>
                <w:rFonts w:ascii="宋体" w:eastAsia="宋体" w:hAnsi="宋体" w:cs="宋体"/>
                <w:kern w:val="0"/>
                <w:sz w:val="24"/>
                <w:szCs w:val="24"/>
              </w:rPr>
              <w:t>内集电线路</w:t>
            </w:r>
            <w:proofErr w:type="gramEnd"/>
            <w:r w:rsidRPr="002B673E">
              <w:rPr>
                <w:rFonts w:ascii="宋体" w:eastAsia="宋体" w:hAnsi="宋体" w:cs="宋体"/>
                <w:kern w:val="0"/>
                <w:sz w:val="24"/>
                <w:szCs w:val="24"/>
              </w:rPr>
              <w:t>和</w:t>
            </w:r>
            <w:proofErr w:type="gramStart"/>
            <w:r w:rsidRPr="002B673E">
              <w:rPr>
                <w:rFonts w:ascii="宋体" w:eastAsia="宋体" w:hAnsi="宋体" w:cs="宋体"/>
                <w:kern w:val="0"/>
                <w:sz w:val="24"/>
                <w:szCs w:val="24"/>
              </w:rPr>
              <w:t>升压站</w:t>
            </w:r>
            <w:proofErr w:type="gramEnd"/>
            <w:r w:rsidRPr="002B673E">
              <w:rPr>
                <w:rFonts w:ascii="宋体" w:eastAsia="宋体" w:hAnsi="宋体" w:cs="宋体"/>
                <w:kern w:val="0"/>
                <w:sz w:val="24"/>
                <w:szCs w:val="24"/>
              </w:rPr>
              <w:t>工程，电网企业负责投资建设项目场址外配套电力送出工程。各省级能源主管部门负责做好协调工作。</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第十九条 电网企业应根据全国太阳能发电发展规划、各地区光伏电站</w:t>
            </w:r>
            <w:r w:rsidRPr="002B673E">
              <w:rPr>
                <w:rFonts w:ascii="宋体" w:eastAsia="宋体" w:hAnsi="宋体" w:cs="宋体"/>
                <w:kern w:val="0"/>
                <w:sz w:val="24"/>
                <w:szCs w:val="24"/>
              </w:rPr>
              <w:lastRenderedPageBreak/>
              <w:t>建设规划和年度实施方案，统筹开展光伏电站配套电网规划和建设，根据需要采用智能电网等先进技术，提高电网接纳光伏发电的能力。</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第二十条 光伏电站项目接网意见由省级电网企业出具，分散接入低压电网且规模小于6兆瓦的光伏电站项目的接网意见由地市级或县级电网企业出具。</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第二十一条 电网企业应按照积极服务、简捷高效的原则，建立和</w:t>
            </w:r>
            <w:proofErr w:type="gramStart"/>
            <w:r w:rsidRPr="002B673E">
              <w:rPr>
                <w:rFonts w:ascii="宋体" w:eastAsia="宋体" w:hAnsi="宋体" w:cs="宋体"/>
                <w:kern w:val="0"/>
                <w:sz w:val="24"/>
                <w:szCs w:val="24"/>
              </w:rPr>
              <w:t>完善光</w:t>
            </w:r>
            <w:proofErr w:type="gramEnd"/>
            <w:r w:rsidRPr="002B673E">
              <w:rPr>
                <w:rFonts w:ascii="宋体" w:eastAsia="宋体" w:hAnsi="宋体" w:cs="宋体"/>
                <w:kern w:val="0"/>
                <w:sz w:val="24"/>
                <w:szCs w:val="24"/>
              </w:rPr>
              <w:t>伏电站项目接网审核和服务程序。项目单位提出接入系统设计报告评审申请后，电网企业原则上应在60个工作日内出具审核意见，或对于不具备接入条件的项目说明原因。电网企业应提高光伏电站配套电网工程相关工作的效率，做到配套电力送出工程与光伏电站项目同步建设，同时投运。</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第二十二条 光伏电站项目应符合国家有关光伏电站接入电网的技术标准，</w:t>
            </w:r>
            <w:proofErr w:type="gramStart"/>
            <w:r w:rsidRPr="002B673E">
              <w:rPr>
                <w:rFonts w:ascii="宋体" w:eastAsia="宋体" w:hAnsi="宋体" w:cs="宋体"/>
                <w:kern w:val="0"/>
                <w:sz w:val="24"/>
                <w:szCs w:val="24"/>
              </w:rPr>
              <w:t>涉网设备</w:t>
            </w:r>
            <w:proofErr w:type="gramEnd"/>
            <w:r w:rsidRPr="002B673E">
              <w:rPr>
                <w:rFonts w:ascii="宋体" w:eastAsia="宋体" w:hAnsi="宋体" w:cs="宋体"/>
                <w:kern w:val="0"/>
                <w:sz w:val="24"/>
                <w:szCs w:val="24"/>
              </w:rPr>
              <w:t>必须通过检测论证。经国家认可的检测认证机构检测合格的设备，电网企业不得要求进行重复检测。</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第二十三条 电网企业应按国家有关技术标准和管理规定，在项目单位提交并网调试申请后45个工作日内，配合开展光伏</w:t>
            </w:r>
            <w:proofErr w:type="gramStart"/>
            <w:r w:rsidRPr="002B673E">
              <w:rPr>
                <w:rFonts w:ascii="宋体" w:eastAsia="宋体" w:hAnsi="宋体" w:cs="宋体"/>
                <w:kern w:val="0"/>
                <w:sz w:val="24"/>
                <w:szCs w:val="24"/>
              </w:rPr>
              <w:t>电站涉网设备</w:t>
            </w:r>
            <w:proofErr w:type="gramEnd"/>
            <w:r w:rsidRPr="002B673E">
              <w:rPr>
                <w:rFonts w:ascii="宋体" w:eastAsia="宋体" w:hAnsi="宋体" w:cs="宋体"/>
                <w:kern w:val="0"/>
                <w:sz w:val="24"/>
                <w:szCs w:val="24"/>
              </w:rPr>
              <w:t>和电力送出工程的并网调试、竣工验收，与项目单位签订并网调度协议和</w:t>
            </w:r>
            <w:proofErr w:type="gramStart"/>
            <w:r w:rsidRPr="002B673E">
              <w:rPr>
                <w:rFonts w:ascii="宋体" w:eastAsia="宋体" w:hAnsi="宋体" w:cs="宋体"/>
                <w:kern w:val="0"/>
                <w:sz w:val="24"/>
                <w:szCs w:val="24"/>
              </w:rPr>
              <w:t>购售电</w:t>
            </w:r>
            <w:proofErr w:type="gramEnd"/>
            <w:r w:rsidRPr="002B673E">
              <w:rPr>
                <w:rFonts w:ascii="宋体" w:eastAsia="宋体" w:hAnsi="宋体" w:cs="宋体"/>
                <w:kern w:val="0"/>
                <w:sz w:val="24"/>
                <w:szCs w:val="24"/>
              </w:rPr>
              <w:t>合同。双方签订的并网调度协议和</w:t>
            </w:r>
            <w:proofErr w:type="gramStart"/>
            <w:r w:rsidRPr="002B673E">
              <w:rPr>
                <w:rFonts w:ascii="宋体" w:eastAsia="宋体" w:hAnsi="宋体" w:cs="宋体"/>
                <w:kern w:val="0"/>
                <w:sz w:val="24"/>
                <w:szCs w:val="24"/>
              </w:rPr>
              <w:t>购售电</w:t>
            </w:r>
            <w:proofErr w:type="gramEnd"/>
            <w:r w:rsidRPr="002B673E">
              <w:rPr>
                <w:rFonts w:ascii="宋体" w:eastAsia="宋体" w:hAnsi="宋体" w:cs="宋体"/>
                <w:kern w:val="0"/>
                <w:sz w:val="24"/>
                <w:szCs w:val="24"/>
              </w:rPr>
              <w:t>合同必须符合《可再生能源法》关于</w:t>
            </w:r>
            <w:proofErr w:type="gramStart"/>
            <w:r w:rsidRPr="002B673E">
              <w:rPr>
                <w:rFonts w:ascii="宋体" w:eastAsia="宋体" w:hAnsi="宋体" w:cs="宋体"/>
                <w:kern w:val="0"/>
                <w:sz w:val="24"/>
                <w:szCs w:val="24"/>
              </w:rPr>
              <w:t>全额保障</w:t>
            </w:r>
            <w:proofErr w:type="gramEnd"/>
            <w:r w:rsidRPr="002B673E">
              <w:rPr>
                <w:rFonts w:ascii="宋体" w:eastAsia="宋体" w:hAnsi="宋体" w:cs="宋体"/>
                <w:kern w:val="0"/>
                <w:sz w:val="24"/>
                <w:szCs w:val="24"/>
              </w:rPr>
              <w:t>性收购的规定。</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第二十四条 电网企业应采取系统性技术措施，</w:t>
            </w:r>
            <w:proofErr w:type="gramStart"/>
            <w:r w:rsidRPr="002B673E">
              <w:rPr>
                <w:rFonts w:ascii="宋体" w:eastAsia="宋体" w:hAnsi="宋体" w:cs="宋体"/>
                <w:kern w:val="0"/>
                <w:sz w:val="24"/>
                <w:szCs w:val="24"/>
              </w:rPr>
              <w:t>完善光</w:t>
            </w:r>
            <w:proofErr w:type="gramEnd"/>
            <w:r w:rsidRPr="002B673E">
              <w:rPr>
                <w:rFonts w:ascii="宋体" w:eastAsia="宋体" w:hAnsi="宋体" w:cs="宋体"/>
                <w:kern w:val="0"/>
                <w:sz w:val="24"/>
                <w:szCs w:val="24"/>
              </w:rPr>
              <w:t>伏电站并网运行的调度技术体系，按照法律规定和有关管理规定保障光伏电站安全高效并网运行，</w:t>
            </w:r>
            <w:proofErr w:type="gramStart"/>
            <w:r w:rsidRPr="002B673E">
              <w:rPr>
                <w:rFonts w:ascii="宋体" w:eastAsia="宋体" w:hAnsi="宋体" w:cs="宋体"/>
                <w:kern w:val="0"/>
                <w:sz w:val="24"/>
                <w:szCs w:val="24"/>
              </w:rPr>
              <w:t>全额保障</w:t>
            </w:r>
            <w:proofErr w:type="gramEnd"/>
            <w:r w:rsidRPr="002B673E">
              <w:rPr>
                <w:rFonts w:ascii="宋体" w:eastAsia="宋体" w:hAnsi="宋体" w:cs="宋体"/>
                <w:kern w:val="0"/>
                <w:sz w:val="24"/>
                <w:szCs w:val="24"/>
              </w:rPr>
              <w:t>性收购光伏电站的发电量。</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第二十五条 光伏电站项目应按照有关规范要求，认真做好光伏电站并网安全工作，会同电网企业积极整改项目运行中出现的安全问题，保证光伏电站安全和电力系统可靠运行。</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b/>
                <w:bCs/>
                <w:kern w:val="0"/>
                <w:sz w:val="24"/>
                <w:szCs w:val="24"/>
              </w:rPr>
              <w:t>    第五章 产业检测与市场监督</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第二十六条 国务院能源主管部门按照建设项目工程质量有关要求，加强光</w:t>
            </w:r>
            <w:proofErr w:type="gramStart"/>
            <w:r w:rsidRPr="002B673E">
              <w:rPr>
                <w:rFonts w:ascii="宋体" w:eastAsia="宋体" w:hAnsi="宋体" w:cs="宋体"/>
                <w:kern w:val="0"/>
                <w:sz w:val="24"/>
                <w:szCs w:val="24"/>
              </w:rPr>
              <w:t>伏</w:t>
            </w:r>
            <w:proofErr w:type="gramEnd"/>
            <w:r w:rsidRPr="002B673E">
              <w:rPr>
                <w:rFonts w:ascii="宋体" w:eastAsia="宋体" w:hAnsi="宋体" w:cs="宋体"/>
                <w:kern w:val="0"/>
                <w:sz w:val="24"/>
                <w:szCs w:val="24"/>
              </w:rPr>
              <w:t>电站建设质量监督管理及运行监管，将建设和运行的实际情况作为制定产</w:t>
            </w:r>
            <w:r w:rsidRPr="002B673E">
              <w:rPr>
                <w:rFonts w:ascii="宋体" w:eastAsia="宋体" w:hAnsi="宋体" w:cs="宋体"/>
                <w:kern w:val="0"/>
                <w:sz w:val="24"/>
                <w:szCs w:val="24"/>
              </w:rPr>
              <w:lastRenderedPageBreak/>
              <w:t>业政策，调整各地区年度建设规模和布局的依据。根据产业发展状况和需求，及时完善行业规范和标准体系。</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第二十七条 项目主题工程和配套电力送出工程完工后，项目单位应及时组织项目竣工验收，并将竣工验收报告报送省级能源主管部门，抄送国家太阳能发电技术归口管理单位。</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第二十八条 国务院能源主管部门适时组织有资质的咨询机构，根据相关技术规定对通过竣工验收并投产运行1年以上的重点项目的建设和运行情况进行后评价，作为完善行业规范和标准的重要依据。项目单位应按照评价报告对项目设施和运行管理进行必要的改进。</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第二十九条 各省级能源主管部门应规范本地区光伏电站开发市场秩序管理，严格控制开展前期工作项目规模，保持本地区光伏电站有序发展。</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第三十条 国务院能源主管部门负责加强对光</w:t>
            </w:r>
            <w:proofErr w:type="gramStart"/>
            <w:r w:rsidRPr="002B673E">
              <w:rPr>
                <w:rFonts w:ascii="宋体" w:eastAsia="宋体" w:hAnsi="宋体" w:cs="宋体"/>
                <w:kern w:val="0"/>
                <w:sz w:val="24"/>
                <w:szCs w:val="24"/>
              </w:rPr>
              <w:t>伏</w:t>
            </w:r>
            <w:proofErr w:type="gramEnd"/>
            <w:r w:rsidRPr="002B673E">
              <w:rPr>
                <w:rFonts w:ascii="宋体" w:eastAsia="宋体" w:hAnsi="宋体" w:cs="宋体"/>
                <w:kern w:val="0"/>
                <w:sz w:val="24"/>
                <w:szCs w:val="24"/>
              </w:rPr>
              <w:t>电站运行监管；项目单位应加强光</w:t>
            </w:r>
            <w:proofErr w:type="gramStart"/>
            <w:r w:rsidRPr="002B673E">
              <w:rPr>
                <w:rFonts w:ascii="宋体" w:eastAsia="宋体" w:hAnsi="宋体" w:cs="宋体"/>
                <w:kern w:val="0"/>
                <w:sz w:val="24"/>
                <w:szCs w:val="24"/>
              </w:rPr>
              <w:t>伏</w:t>
            </w:r>
            <w:proofErr w:type="gramEnd"/>
            <w:r w:rsidRPr="002B673E">
              <w:rPr>
                <w:rFonts w:ascii="宋体" w:eastAsia="宋体" w:hAnsi="宋体" w:cs="宋体"/>
                <w:kern w:val="0"/>
                <w:sz w:val="24"/>
                <w:szCs w:val="24"/>
              </w:rPr>
              <w:t>电站运行维护管理，积极配合电网企业的并网运行调度管理；电网企业应加强优化调度，保障光伏电站安全高效运行和发电量</w:t>
            </w:r>
            <w:proofErr w:type="gramStart"/>
            <w:r w:rsidRPr="002B673E">
              <w:rPr>
                <w:rFonts w:ascii="宋体" w:eastAsia="宋体" w:hAnsi="宋体" w:cs="宋体"/>
                <w:kern w:val="0"/>
                <w:sz w:val="24"/>
                <w:szCs w:val="24"/>
              </w:rPr>
              <w:t>全额保障</w:t>
            </w:r>
            <w:proofErr w:type="gramEnd"/>
            <w:r w:rsidRPr="002B673E">
              <w:rPr>
                <w:rFonts w:ascii="宋体" w:eastAsia="宋体" w:hAnsi="宋体" w:cs="宋体"/>
                <w:kern w:val="0"/>
                <w:sz w:val="24"/>
                <w:szCs w:val="24"/>
              </w:rPr>
              <w:t>性收购。</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第三十一条 国务院能源主管部门依托国家太阳能发电技术归口管理部门建立可再生能源项目信息系统，对各地区光伏电站项目建设、运行情况进行监测。项目单位应按照有关要求，建立光伏电站运行管理信息系统，并向国家太阳能发电技术归口管理单位报送相关信息。</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第三十二条 光伏电站建设、调试和运行过程中，如发生人员伤亡、重大设备损坏及事故，项目单位应按规定及时向所在地能源监管部门和安全生产监督管理部门报告；如发现关键设备批量质量问题，项目单位应在第一时间内向项目所在地能源主管部门报告，地方能源主管部门视情况上报国务院能源主管部门。</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b/>
                <w:bCs/>
                <w:kern w:val="0"/>
                <w:sz w:val="24"/>
                <w:szCs w:val="24"/>
              </w:rPr>
              <w:t>    第六章 违规责任</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第三十三条 项目单位不得自行变更光伏电站项目备案文件的重要事项，包括项目投资主体、项目场址、建设规模等主要边界条件。</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lastRenderedPageBreak/>
              <w:t>    第三十四条 电网企业未按</w:t>
            </w:r>
            <w:proofErr w:type="gramStart"/>
            <w:r w:rsidRPr="002B673E">
              <w:rPr>
                <w:rFonts w:ascii="宋体" w:eastAsia="宋体" w:hAnsi="宋体" w:cs="宋体"/>
                <w:kern w:val="0"/>
                <w:sz w:val="24"/>
                <w:szCs w:val="24"/>
              </w:rPr>
              <w:t>全额保障</w:t>
            </w:r>
            <w:proofErr w:type="gramEnd"/>
            <w:r w:rsidRPr="002B673E">
              <w:rPr>
                <w:rFonts w:ascii="宋体" w:eastAsia="宋体" w:hAnsi="宋体" w:cs="宋体"/>
                <w:kern w:val="0"/>
                <w:sz w:val="24"/>
                <w:szCs w:val="24"/>
              </w:rPr>
              <w:t>性收购的法律规定和有关管理规定完成收购光伏电站发电量，国家能源管理部门和监管机构责令电网企业限期纠正。按照《可再生能源法》第二十九条规定电网企业应承担赔偿责任。</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第七章 附 则</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第三十五条 本办法由国家能源局负责解释。</w:t>
            </w:r>
          </w:p>
          <w:p w:rsidR="002B673E" w:rsidRPr="002B673E" w:rsidRDefault="002B673E" w:rsidP="002B673E">
            <w:pPr>
              <w:widowControl/>
              <w:spacing w:before="225" w:line="450" w:lineRule="atLeast"/>
              <w:jc w:val="left"/>
              <w:rPr>
                <w:rFonts w:ascii="宋体" w:eastAsia="宋体" w:hAnsi="宋体" w:cs="宋体"/>
                <w:kern w:val="0"/>
                <w:sz w:val="24"/>
                <w:szCs w:val="24"/>
              </w:rPr>
            </w:pPr>
            <w:r w:rsidRPr="002B673E">
              <w:rPr>
                <w:rFonts w:ascii="宋体" w:eastAsia="宋体" w:hAnsi="宋体" w:cs="宋体"/>
                <w:kern w:val="0"/>
                <w:sz w:val="24"/>
                <w:szCs w:val="24"/>
              </w:rPr>
              <w:t>    第三十六条 本办法自发布之日起实施。</w:t>
            </w:r>
          </w:p>
        </w:tc>
      </w:tr>
    </w:tbl>
    <w:p w:rsidR="00DF207A" w:rsidRPr="002B673E" w:rsidRDefault="00DF207A"/>
    <w:sectPr w:rsidR="00DF207A" w:rsidRPr="002B67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EE" w:rsidRDefault="00AB6BEE" w:rsidP="002B673E">
      <w:r>
        <w:separator/>
      </w:r>
    </w:p>
  </w:endnote>
  <w:endnote w:type="continuationSeparator" w:id="0">
    <w:p w:rsidR="00AB6BEE" w:rsidRDefault="00AB6BEE" w:rsidP="002B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Yahei">
    <w:altName w:val="Times New Roman"/>
    <w:panose1 w:val="00000000000000000000"/>
    <w:charset w:val="00"/>
    <w:family w:val="roman"/>
    <w:notTrueType/>
    <w:pitch w:val="default"/>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EE" w:rsidRDefault="00AB6BEE" w:rsidP="002B673E">
      <w:r>
        <w:separator/>
      </w:r>
    </w:p>
  </w:footnote>
  <w:footnote w:type="continuationSeparator" w:id="0">
    <w:p w:rsidR="00AB6BEE" w:rsidRDefault="00AB6BEE" w:rsidP="002B6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8F"/>
    <w:rsid w:val="002B673E"/>
    <w:rsid w:val="00AB6BEE"/>
    <w:rsid w:val="00D6158F"/>
    <w:rsid w:val="00DF2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6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673E"/>
    <w:rPr>
      <w:sz w:val="18"/>
      <w:szCs w:val="18"/>
    </w:rPr>
  </w:style>
  <w:style w:type="paragraph" w:styleId="a4">
    <w:name w:val="footer"/>
    <w:basedOn w:val="a"/>
    <w:link w:val="Char0"/>
    <w:uiPriority w:val="99"/>
    <w:unhideWhenUsed/>
    <w:rsid w:val="002B673E"/>
    <w:pPr>
      <w:tabs>
        <w:tab w:val="center" w:pos="4153"/>
        <w:tab w:val="right" w:pos="8306"/>
      </w:tabs>
      <w:snapToGrid w:val="0"/>
      <w:jc w:val="left"/>
    </w:pPr>
    <w:rPr>
      <w:sz w:val="18"/>
      <w:szCs w:val="18"/>
    </w:rPr>
  </w:style>
  <w:style w:type="character" w:customStyle="1" w:styleId="Char0">
    <w:name w:val="页脚 Char"/>
    <w:basedOn w:val="a0"/>
    <w:link w:val="a4"/>
    <w:uiPriority w:val="99"/>
    <w:rsid w:val="002B67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6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673E"/>
    <w:rPr>
      <w:sz w:val="18"/>
      <w:szCs w:val="18"/>
    </w:rPr>
  </w:style>
  <w:style w:type="paragraph" w:styleId="a4">
    <w:name w:val="footer"/>
    <w:basedOn w:val="a"/>
    <w:link w:val="Char0"/>
    <w:uiPriority w:val="99"/>
    <w:unhideWhenUsed/>
    <w:rsid w:val="002B673E"/>
    <w:pPr>
      <w:tabs>
        <w:tab w:val="center" w:pos="4153"/>
        <w:tab w:val="right" w:pos="8306"/>
      </w:tabs>
      <w:snapToGrid w:val="0"/>
      <w:jc w:val="left"/>
    </w:pPr>
    <w:rPr>
      <w:sz w:val="18"/>
      <w:szCs w:val="18"/>
    </w:rPr>
  </w:style>
  <w:style w:type="character" w:customStyle="1" w:styleId="Char0">
    <w:name w:val="页脚 Char"/>
    <w:basedOn w:val="a0"/>
    <w:link w:val="a4"/>
    <w:uiPriority w:val="99"/>
    <w:rsid w:val="002B67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64579">
      <w:bodyDiv w:val="1"/>
      <w:marLeft w:val="0"/>
      <w:marRight w:val="0"/>
      <w:marTop w:val="0"/>
      <w:marBottom w:val="0"/>
      <w:divBdr>
        <w:top w:val="none" w:sz="0" w:space="0" w:color="auto"/>
        <w:left w:val="none" w:sz="0" w:space="0" w:color="auto"/>
        <w:bottom w:val="none" w:sz="0" w:space="0" w:color="auto"/>
        <w:right w:val="none" w:sz="0" w:space="0" w:color="auto"/>
      </w:divBdr>
      <w:divsChild>
        <w:div w:id="1725064230">
          <w:marLeft w:val="0"/>
          <w:marRight w:val="0"/>
          <w:marTop w:val="0"/>
          <w:marBottom w:val="0"/>
          <w:divBdr>
            <w:top w:val="none" w:sz="0" w:space="0" w:color="auto"/>
            <w:left w:val="none" w:sz="0" w:space="0" w:color="auto"/>
            <w:bottom w:val="dotted" w:sz="6" w:space="0" w:color="02AD82"/>
            <w:right w:val="none" w:sz="0" w:space="0" w:color="auto"/>
          </w:divBdr>
        </w:div>
        <w:div w:id="1910730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580</Words>
  <Characters>3312</Characters>
  <Application>Microsoft Office Word</Application>
  <DocSecurity>0</DocSecurity>
  <Lines>27</Lines>
  <Paragraphs>7</Paragraphs>
  <ScaleCrop>false</ScaleCrop>
  <Company>中国石化</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经秋霞</dc:creator>
  <cp:keywords/>
  <dc:description/>
  <cp:lastModifiedBy>经秋霞</cp:lastModifiedBy>
  <cp:revision>2</cp:revision>
  <dcterms:created xsi:type="dcterms:W3CDTF">2016-07-27T11:29:00Z</dcterms:created>
  <dcterms:modified xsi:type="dcterms:W3CDTF">2016-07-27T11:29:00Z</dcterms:modified>
</cp:coreProperties>
</file>