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DC" w:rsidRPr="008220DC" w:rsidRDefault="008220DC" w:rsidP="008220DC">
      <w:pPr>
        <w:pStyle w:val="1"/>
        <w:jc w:val="center"/>
      </w:pPr>
      <w:bookmarkStart w:id="0" w:name="_GoBack"/>
      <w:r w:rsidRPr="008220DC">
        <w:rPr>
          <w:rFonts w:hint="eastAsia"/>
        </w:rPr>
        <w:t>财政部关于提前下达2023年大气污染防治资金预算的通知</w:t>
      </w:r>
    </w:p>
    <w:bookmarkEnd w:id="0"/>
    <w:p w:rsidR="008220DC" w:rsidRPr="008220DC" w:rsidRDefault="008220DC" w:rsidP="008220DC">
      <w:pPr>
        <w:pStyle w:val="2"/>
        <w:jc w:val="center"/>
        <w:rPr>
          <w:rFonts w:hint="eastAsia"/>
        </w:rPr>
      </w:pPr>
      <w:r w:rsidRPr="008220DC">
        <w:rPr>
          <w:rFonts w:hint="eastAsia"/>
        </w:rPr>
        <w:t>财资环〔2022〕120号</w:t>
      </w:r>
    </w:p>
    <w:p w:rsidR="008220DC" w:rsidRPr="008220DC" w:rsidRDefault="008220DC" w:rsidP="008220DC">
      <w:pPr>
        <w:rPr>
          <w:rFonts w:hint="eastAsia"/>
        </w:rPr>
      </w:pPr>
      <w:r w:rsidRPr="008220DC">
        <w:rPr>
          <w:rFonts w:hint="eastAsia"/>
        </w:rPr>
        <w:t xml:space="preserve">　　</w:t>
      </w:r>
    </w:p>
    <w:p w:rsidR="008220DC" w:rsidRPr="008220DC" w:rsidRDefault="008220DC" w:rsidP="008220DC">
      <w:pPr>
        <w:rPr>
          <w:rFonts w:hint="eastAsia"/>
        </w:rPr>
      </w:pPr>
      <w:r w:rsidRPr="008220DC">
        <w:rPr>
          <w:rFonts w:hint="eastAsia"/>
        </w:rPr>
        <w:t>各省、自治区、直辖市财政厅（局）,新疆生产建设兵团财政局： </w:t>
      </w:r>
    </w:p>
    <w:p w:rsidR="008220DC" w:rsidRPr="008220DC" w:rsidRDefault="008220DC" w:rsidP="008220DC">
      <w:pPr>
        <w:rPr>
          <w:rFonts w:hint="eastAsia"/>
        </w:rPr>
      </w:pPr>
      <w:r w:rsidRPr="008220DC">
        <w:rPr>
          <w:rFonts w:hint="eastAsia"/>
        </w:rPr>
        <w:t xml:space="preserve">　　为支持大气污染防治工作，促进大气质量改善，</w:t>
      </w:r>
      <w:proofErr w:type="gramStart"/>
      <w:r w:rsidRPr="008220DC">
        <w:rPr>
          <w:rFonts w:hint="eastAsia"/>
        </w:rPr>
        <w:t>现下达</w:t>
      </w:r>
      <w:proofErr w:type="gramEnd"/>
      <w:r w:rsidRPr="008220DC">
        <w:rPr>
          <w:rFonts w:hint="eastAsia"/>
        </w:rPr>
        <w:t>你省（自治区、直辖市、新疆生产建设兵团，以下简称省）2023年大气污染防治资金，用于支持开展减</w:t>
      </w:r>
      <w:proofErr w:type="gramStart"/>
      <w:r w:rsidRPr="008220DC">
        <w:rPr>
          <w:rFonts w:hint="eastAsia"/>
        </w:rPr>
        <w:t>污降碳</w:t>
      </w:r>
      <w:proofErr w:type="gramEnd"/>
      <w:r w:rsidRPr="008220DC">
        <w:rPr>
          <w:rFonts w:hint="eastAsia"/>
        </w:rPr>
        <w:t>等方面相关工作，并就有关事项通知如下： </w:t>
      </w:r>
    </w:p>
    <w:p w:rsidR="008220DC" w:rsidRPr="008220DC" w:rsidRDefault="008220DC" w:rsidP="008220DC">
      <w:pPr>
        <w:rPr>
          <w:rFonts w:hint="eastAsia"/>
        </w:rPr>
      </w:pPr>
      <w:r w:rsidRPr="008220DC">
        <w:rPr>
          <w:rFonts w:hint="eastAsia"/>
        </w:rPr>
        <w:t>    一、各省金额安排详见附件1，项目支出列2023年政府收支分类科目“211 节能环保支出”，项目代码:10000014Z145060020001。 </w:t>
      </w:r>
    </w:p>
    <w:p w:rsidR="008220DC" w:rsidRPr="008220DC" w:rsidRDefault="008220DC" w:rsidP="008220DC">
      <w:pPr>
        <w:rPr>
          <w:rFonts w:hint="eastAsia"/>
        </w:rPr>
      </w:pPr>
      <w:r w:rsidRPr="008220DC">
        <w:rPr>
          <w:rFonts w:hint="eastAsia"/>
        </w:rPr>
        <w:t xml:space="preserve">　　二、北方地区冬季清洁取暖资金额度详见附件2、3。请相关省抓紧拨付资金，会同有关部门督促相关城市积极稳妥地做好清洁取暖工作。 </w:t>
      </w:r>
    </w:p>
    <w:p w:rsidR="008220DC" w:rsidRPr="008220DC" w:rsidRDefault="008220DC" w:rsidP="008220DC">
      <w:pPr>
        <w:rPr>
          <w:rFonts w:hint="eastAsia"/>
        </w:rPr>
      </w:pPr>
      <w:r w:rsidRPr="008220DC">
        <w:rPr>
          <w:rFonts w:hint="eastAsia"/>
        </w:rPr>
        <w:t xml:space="preserve">　　三、为确保农村地区清洁取暖长效运营，有关省已明确补贴政策的，要按规定及时将补贴拨付到位；拟出台补贴政策，或需进一步完善的，要充分考虑本地区实际运行、农村居民实际收入水平、财政承受能力和可持续发展等情况，精准施策，体现差异，并向农村困难群体倾斜。有关省清洁取暖运营补贴需求较大的，可使用因素法切块下达资金用于安排补贴支出，确保群众温暖过冬。 </w:t>
      </w:r>
    </w:p>
    <w:p w:rsidR="008220DC" w:rsidRPr="008220DC" w:rsidRDefault="008220DC" w:rsidP="008220DC">
      <w:pPr>
        <w:rPr>
          <w:rFonts w:hint="eastAsia"/>
        </w:rPr>
      </w:pPr>
      <w:r w:rsidRPr="008220DC">
        <w:rPr>
          <w:rFonts w:hint="eastAsia"/>
        </w:rPr>
        <w:t xml:space="preserve">　　四、请按照《中央生态环保转移支付资金项目储备制度管理暂行办法》（财资环〔2021〕91号）、《大气污染防治资金管理办法》（财资环〔2022〕106号）等有关要求，加强资金管理，专款专用，切实提高资金使用效益。落实好“资金跟着项目走”的原则，做好项目储备工作，尽快形成有效投资，避免“资金等项目”。对已从中央基建投资等其他渠道获得中央财政资金支持的项目，不得纳入大气污染防治资金支持范围。 </w:t>
      </w:r>
    </w:p>
    <w:p w:rsidR="008220DC" w:rsidRPr="008220DC" w:rsidRDefault="008220DC" w:rsidP="008220DC">
      <w:pPr>
        <w:rPr>
          <w:rFonts w:hint="eastAsia"/>
        </w:rPr>
      </w:pPr>
      <w:r w:rsidRPr="008220DC">
        <w:rPr>
          <w:rFonts w:hint="eastAsia"/>
        </w:rPr>
        <w:t xml:space="preserve">　　五、为进一步加强预算绩效管理，请按照《中共中央 国务院关于全面实施预算绩效管理的意见》的要求，完善绩效目标管理，科学填报《大气污染防治资金区域绩效目标申报表》（附件5），并在收到本通知之日起30日内报我部和生态环境部审核和下达，做好绩效监控和绩效评价，确保财政资金安全有效。请参照中央财政做法，将你省确定后的绩效目标及时对下分解，做好预算绩效管理工作。《大气污染防治资金区域绩效目标申报表》和分解下达绩效目标要同时抄送财政部有关监管局。 </w:t>
      </w:r>
    </w:p>
    <w:p w:rsidR="008220DC" w:rsidRPr="008220DC" w:rsidRDefault="008220DC" w:rsidP="008220DC">
      <w:pPr>
        <w:rPr>
          <w:rFonts w:hint="eastAsia"/>
        </w:rPr>
      </w:pPr>
      <w:r w:rsidRPr="008220DC">
        <w:rPr>
          <w:rFonts w:hint="eastAsia"/>
        </w:rPr>
        <w:t>附件：1.提前下达2023年大气污染防治资金汇总表</w:t>
      </w:r>
    </w:p>
    <w:p w:rsidR="008220DC" w:rsidRPr="008220DC" w:rsidRDefault="008220DC" w:rsidP="008220DC">
      <w:pPr>
        <w:rPr>
          <w:rFonts w:hint="eastAsia"/>
        </w:rPr>
      </w:pPr>
      <w:r w:rsidRPr="008220DC">
        <w:rPr>
          <w:rFonts w:hint="eastAsia"/>
        </w:rPr>
        <w:t>2.北方地区冬季清洁取暖资金预算表</w:t>
      </w:r>
    </w:p>
    <w:p w:rsidR="008220DC" w:rsidRPr="008220DC" w:rsidRDefault="008220DC" w:rsidP="008220DC">
      <w:pPr>
        <w:rPr>
          <w:rFonts w:hint="eastAsia"/>
        </w:rPr>
      </w:pPr>
      <w:r w:rsidRPr="008220DC">
        <w:rPr>
          <w:rFonts w:hint="eastAsia"/>
        </w:rPr>
        <w:t>3.资金调整和分配情况表(分发地方）</w:t>
      </w:r>
    </w:p>
    <w:p w:rsidR="008220DC" w:rsidRPr="008220DC" w:rsidRDefault="008220DC" w:rsidP="008220DC">
      <w:pPr>
        <w:rPr>
          <w:rFonts w:hint="eastAsia"/>
        </w:rPr>
      </w:pPr>
      <w:r w:rsidRPr="008220DC">
        <w:rPr>
          <w:rFonts w:hint="eastAsia"/>
        </w:rPr>
        <w:t>4.大气污染防治资金整体绩效目标表</w:t>
      </w:r>
    </w:p>
    <w:p w:rsidR="008220DC" w:rsidRPr="008220DC" w:rsidRDefault="008220DC" w:rsidP="008220DC">
      <w:pPr>
        <w:rPr>
          <w:rFonts w:hint="eastAsia"/>
        </w:rPr>
      </w:pPr>
      <w:r w:rsidRPr="008220DC">
        <w:rPr>
          <w:rFonts w:hint="eastAsia"/>
        </w:rPr>
        <w:t>5.大气污染防治资金区域绩效目标申请表</w:t>
      </w:r>
    </w:p>
    <w:p w:rsidR="008220DC" w:rsidRPr="008220DC" w:rsidRDefault="008220DC" w:rsidP="008220DC">
      <w:pPr>
        <w:jc w:val="right"/>
        <w:rPr>
          <w:rFonts w:hint="eastAsia"/>
        </w:rPr>
      </w:pPr>
      <w:r w:rsidRPr="008220DC">
        <w:rPr>
          <w:rFonts w:hint="eastAsia"/>
        </w:rPr>
        <w:t>财  政  部 </w:t>
      </w:r>
    </w:p>
    <w:p w:rsidR="008220DC" w:rsidRDefault="008220DC" w:rsidP="008220DC">
      <w:pPr>
        <w:jc w:val="right"/>
      </w:pPr>
      <w:r w:rsidRPr="008220DC">
        <w:rPr>
          <w:rFonts w:hint="eastAsia"/>
        </w:rPr>
        <w:t>2022年10月28日 </w:t>
      </w:r>
    </w:p>
    <w:p w:rsidR="008220DC" w:rsidRDefault="008220DC" w:rsidP="008220DC">
      <w:pPr>
        <w:jc w:val="right"/>
      </w:pPr>
    </w:p>
    <w:p w:rsidR="008220DC" w:rsidRDefault="008220DC" w:rsidP="008220DC">
      <w:pPr>
        <w:jc w:val="right"/>
      </w:pPr>
    </w:p>
    <w:tbl>
      <w:tblPr>
        <w:tblW w:w="8858" w:type="dxa"/>
        <w:tblLook w:val="04A0" w:firstRow="1" w:lastRow="0" w:firstColumn="1" w:lastColumn="0" w:noHBand="0" w:noVBand="1"/>
      </w:tblPr>
      <w:tblGrid>
        <w:gridCol w:w="1678"/>
        <w:gridCol w:w="2913"/>
        <w:gridCol w:w="4267"/>
      </w:tblGrid>
      <w:tr w:rsidR="008220DC" w:rsidRPr="008220DC" w:rsidTr="008220DC">
        <w:trPr>
          <w:trHeight w:val="509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bookmarkStart w:id="1" w:name="RANGE!A1:E38"/>
            <w:r w:rsidRPr="008220DC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lastRenderedPageBreak/>
              <w:t>附件1</w:t>
            </w:r>
            <w:bookmarkEnd w:id="1"/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 w:rsidR="008220DC" w:rsidRPr="008220DC" w:rsidTr="008220DC">
        <w:trPr>
          <w:trHeight w:val="829"/>
        </w:trPr>
        <w:tc>
          <w:tcPr>
            <w:tcW w:w="8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提前下达2023年大气污染防治资金汇总表</w:t>
            </w:r>
          </w:p>
        </w:tc>
      </w:tr>
      <w:tr w:rsidR="008220DC" w:rsidRPr="008220DC" w:rsidTr="008220DC">
        <w:trPr>
          <w:trHeight w:val="418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单位：万元</w:t>
            </w:r>
          </w:p>
        </w:tc>
      </w:tr>
      <w:tr w:rsidR="008220DC" w:rsidRPr="008220DC" w:rsidTr="008220DC">
        <w:trPr>
          <w:trHeight w:val="931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省份（单位）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金额</w:t>
            </w:r>
          </w:p>
        </w:tc>
      </w:tr>
      <w:tr w:rsidR="008220DC" w:rsidRPr="008220DC" w:rsidTr="008220DC">
        <w:trPr>
          <w:trHeight w:val="872"/>
        </w:trPr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2101079 </w:t>
            </w:r>
          </w:p>
        </w:tc>
      </w:tr>
      <w:tr w:rsidR="008220DC" w:rsidRPr="008220DC" w:rsidTr="008220DC">
        <w:trPr>
          <w:trHeight w:val="62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北京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31982</w:t>
            </w:r>
          </w:p>
        </w:tc>
      </w:tr>
      <w:tr w:rsidR="008220DC" w:rsidRPr="008220DC" w:rsidTr="008220DC">
        <w:trPr>
          <w:trHeight w:val="62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天津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22886</w:t>
            </w:r>
          </w:p>
        </w:tc>
      </w:tr>
      <w:tr w:rsidR="008220DC" w:rsidRPr="008220DC" w:rsidTr="008220DC">
        <w:trPr>
          <w:trHeight w:val="62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河北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346610</w:t>
            </w:r>
          </w:p>
        </w:tc>
      </w:tr>
      <w:tr w:rsidR="008220DC" w:rsidRPr="008220DC" w:rsidTr="008220DC">
        <w:trPr>
          <w:trHeight w:val="62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山西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125435</w:t>
            </w:r>
          </w:p>
        </w:tc>
      </w:tr>
      <w:tr w:rsidR="008220DC" w:rsidRPr="008220DC" w:rsidTr="008220DC">
        <w:trPr>
          <w:trHeight w:val="62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内蒙古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135264</w:t>
            </w:r>
          </w:p>
        </w:tc>
      </w:tr>
      <w:tr w:rsidR="008220DC" w:rsidRPr="008220DC" w:rsidTr="008220DC">
        <w:trPr>
          <w:trHeight w:val="62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辽宁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134326</w:t>
            </w:r>
          </w:p>
        </w:tc>
      </w:tr>
      <w:tr w:rsidR="008220DC" w:rsidRPr="008220DC" w:rsidTr="008220DC">
        <w:trPr>
          <w:trHeight w:val="62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吉林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135368</w:t>
            </w:r>
          </w:p>
        </w:tc>
      </w:tr>
      <w:tr w:rsidR="008220DC" w:rsidRPr="008220DC" w:rsidTr="008220DC">
        <w:trPr>
          <w:trHeight w:val="62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黑龙江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84029</w:t>
            </w:r>
          </w:p>
        </w:tc>
      </w:tr>
      <w:tr w:rsidR="008220DC" w:rsidRPr="008220DC" w:rsidTr="008220DC">
        <w:trPr>
          <w:trHeight w:val="62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上海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3047</w:t>
            </w:r>
          </w:p>
        </w:tc>
      </w:tr>
      <w:tr w:rsidR="008220DC" w:rsidRPr="008220DC" w:rsidTr="008220DC">
        <w:trPr>
          <w:trHeight w:val="62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江苏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</w:tr>
      <w:tr w:rsidR="008220DC" w:rsidRPr="008220DC" w:rsidTr="008220DC">
        <w:trPr>
          <w:trHeight w:val="62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浙江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5331</w:t>
            </w:r>
          </w:p>
        </w:tc>
      </w:tr>
      <w:tr w:rsidR="008220DC" w:rsidRPr="008220DC" w:rsidTr="008220DC">
        <w:trPr>
          <w:trHeight w:val="62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安徽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1693</w:t>
            </w:r>
          </w:p>
        </w:tc>
      </w:tr>
      <w:tr w:rsidR="008220DC" w:rsidRPr="008220DC" w:rsidTr="008220DC">
        <w:trPr>
          <w:trHeight w:val="62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福建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5714</w:t>
            </w:r>
          </w:p>
        </w:tc>
      </w:tr>
      <w:tr w:rsidR="008220DC" w:rsidRPr="008220DC" w:rsidTr="008220DC">
        <w:trPr>
          <w:trHeight w:val="62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江西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6635</w:t>
            </w:r>
          </w:p>
        </w:tc>
      </w:tr>
      <w:tr w:rsidR="008220DC" w:rsidRPr="008220DC" w:rsidTr="008220DC">
        <w:trPr>
          <w:trHeight w:val="62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山东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286298</w:t>
            </w:r>
          </w:p>
        </w:tc>
      </w:tr>
      <w:tr w:rsidR="008220DC" w:rsidRPr="008220DC" w:rsidTr="008220DC">
        <w:trPr>
          <w:trHeight w:val="62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16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河南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120469</w:t>
            </w:r>
          </w:p>
        </w:tc>
      </w:tr>
      <w:tr w:rsidR="008220DC" w:rsidRPr="008220DC" w:rsidTr="008220DC">
        <w:trPr>
          <w:trHeight w:val="62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湖北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69</w:t>
            </w:r>
          </w:p>
        </w:tc>
      </w:tr>
      <w:tr w:rsidR="008220DC" w:rsidRPr="008220DC" w:rsidTr="008220DC">
        <w:trPr>
          <w:trHeight w:val="62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湖南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7977</w:t>
            </w:r>
          </w:p>
        </w:tc>
      </w:tr>
      <w:tr w:rsidR="008220DC" w:rsidRPr="008220DC" w:rsidTr="008220DC">
        <w:trPr>
          <w:trHeight w:val="62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广东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14046</w:t>
            </w:r>
          </w:p>
        </w:tc>
      </w:tr>
      <w:tr w:rsidR="008220DC" w:rsidRPr="008220DC" w:rsidTr="008220DC">
        <w:trPr>
          <w:trHeight w:val="62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广西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9907</w:t>
            </w:r>
          </w:p>
        </w:tc>
      </w:tr>
      <w:tr w:rsidR="008220DC" w:rsidRPr="008220DC" w:rsidTr="008220DC">
        <w:trPr>
          <w:trHeight w:val="62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海南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6286</w:t>
            </w:r>
          </w:p>
        </w:tc>
      </w:tr>
      <w:tr w:rsidR="008220DC" w:rsidRPr="008220DC" w:rsidTr="008220DC">
        <w:trPr>
          <w:trHeight w:val="62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重庆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9259</w:t>
            </w:r>
          </w:p>
        </w:tc>
      </w:tr>
      <w:tr w:rsidR="008220DC" w:rsidRPr="008220DC" w:rsidTr="008220DC">
        <w:trPr>
          <w:trHeight w:val="62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四川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8538</w:t>
            </w:r>
          </w:p>
        </w:tc>
      </w:tr>
      <w:tr w:rsidR="008220DC" w:rsidRPr="008220DC" w:rsidTr="008220DC">
        <w:trPr>
          <w:trHeight w:val="62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贵州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6227</w:t>
            </w:r>
          </w:p>
        </w:tc>
      </w:tr>
      <w:tr w:rsidR="008220DC" w:rsidRPr="008220DC" w:rsidTr="008220DC">
        <w:trPr>
          <w:trHeight w:val="62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云南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7578</w:t>
            </w:r>
          </w:p>
        </w:tc>
      </w:tr>
      <w:tr w:rsidR="008220DC" w:rsidRPr="008220DC" w:rsidTr="008220DC">
        <w:trPr>
          <w:trHeight w:val="62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西藏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786</w:t>
            </w:r>
          </w:p>
        </w:tc>
      </w:tr>
      <w:tr w:rsidR="008220DC" w:rsidRPr="008220DC" w:rsidTr="008220DC">
        <w:trPr>
          <w:trHeight w:val="62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陕西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113854</w:t>
            </w:r>
          </w:p>
        </w:tc>
      </w:tr>
      <w:tr w:rsidR="008220DC" w:rsidRPr="008220DC" w:rsidTr="008220DC">
        <w:trPr>
          <w:trHeight w:val="62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甘肃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128603</w:t>
            </w:r>
          </w:p>
        </w:tc>
      </w:tr>
      <w:tr w:rsidR="008220DC" w:rsidRPr="008220DC" w:rsidTr="008220DC">
        <w:trPr>
          <w:trHeight w:val="62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青海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92382</w:t>
            </w:r>
          </w:p>
        </w:tc>
      </w:tr>
      <w:tr w:rsidR="008220DC" w:rsidRPr="008220DC" w:rsidTr="008220DC">
        <w:trPr>
          <w:trHeight w:val="62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宁夏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134335</w:t>
            </w:r>
          </w:p>
        </w:tc>
      </w:tr>
      <w:tr w:rsidR="008220DC" w:rsidRPr="008220DC" w:rsidTr="008220DC">
        <w:trPr>
          <w:trHeight w:val="625"/>
        </w:trPr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新疆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89792</w:t>
            </w:r>
          </w:p>
        </w:tc>
      </w:tr>
      <w:tr w:rsidR="008220DC" w:rsidRPr="008220DC" w:rsidTr="008220DC">
        <w:trPr>
          <w:trHeight w:val="62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兵团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26353</w:t>
            </w:r>
          </w:p>
        </w:tc>
      </w:tr>
      <w:tr w:rsidR="008220DC" w:rsidRPr="008220DC" w:rsidTr="008220DC">
        <w:trPr>
          <w:trHeight w:val="392"/>
        </w:trPr>
        <w:tc>
          <w:tcPr>
            <w:tcW w:w="8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注：相关省份资金</w:t>
            </w:r>
            <w:proofErr w:type="gramStart"/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分配数含辖区</w:t>
            </w:r>
            <w:proofErr w:type="gramEnd"/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内计划单列市</w:t>
            </w:r>
          </w:p>
        </w:tc>
      </w:tr>
    </w:tbl>
    <w:p w:rsidR="008220DC" w:rsidRPr="008220DC" w:rsidRDefault="008220DC" w:rsidP="008220DC">
      <w:pPr>
        <w:jc w:val="left"/>
        <w:rPr>
          <w:rFonts w:hint="eastAsia"/>
        </w:rPr>
      </w:pPr>
    </w:p>
    <w:p w:rsidR="00087CA6" w:rsidRDefault="00087CA6"/>
    <w:p w:rsidR="008220DC" w:rsidRDefault="008220DC"/>
    <w:p w:rsidR="008220DC" w:rsidRDefault="008220DC"/>
    <w:p w:rsidR="008220DC" w:rsidRDefault="008220DC"/>
    <w:p w:rsidR="008220DC" w:rsidRDefault="008220DC"/>
    <w:p w:rsidR="008220DC" w:rsidRDefault="008220DC"/>
    <w:p w:rsidR="008220DC" w:rsidRDefault="008220DC"/>
    <w:tbl>
      <w:tblPr>
        <w:tblW w:w="8499" w:type="dxa"/>
        <w:tblLook w:val="04A0" w:firstRow="1" w:lastRow="0" w:firstColumn="1" w:lastColumn="0" w:noHBand="0" w:noVBand="1"/>
      </w:tblPr>
      <w:tblGrid>
        <w:gridCol w:w="1134"/>
        <w:gridCol w:w="2085"/>
        <w:gridCol w:w="3206"/>
        <w:gridCol w:w="2074"/>
      </w:tblGrid>
      <w:tr w:rsidR="008220DC" w:rsidRPr="008220DC" w:rsidTr="008220DC">
        <w:trPr>
          <w:trHeight w:val="51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bookmarkStart w:id="2" w:name="RANGE!A1:D36"/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附件2</w:t>
            </w:r>
            <w:bookmarkEnd w:id="2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</w:p>
        </w:tc>
      </w:tr>
      <w:tr w:rsidR="008220DC" w:rsidRPr="008220DC" w:rsidTr="008220DC">
        <w:trPr>
          <w:trHeight w:val="834"/>
        </w:trPr>
        <w:tc>
          <w:tcPr>
            <w:tcW w:w="8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北方地区冬季清洁取暖资金预算表</w:t>
            </w:r>
          </w:p>
        </w:tc>
      </w:tr>
      <w:tr w:rsidR="008220DC" w:rsidRPr="008220DC" w:rsidTr="008220DC">
        <w:trPr>
          <w:trHeight w:val="42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单位：万元</w:t>
            </w:r>
          </w:p>
        </w:tc>
      </w:tr>
      <w:tr w:rsidR="008220DC" w:rsidRPr="008220DC" w:rsidTr="008220DC">
        <w:trPr>
          <w:trHeight w:val="9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省份（单位）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城市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改造资金</w:t>
            </w:r>
          </w:p>
        </w:tc>
      </w:tr>
      <w:tr w:rsidR="008220DC" w:rsidRPr="008220DC" w:rsidTr="008220DC">
        <w:trPr>
          <w:trHeight w:val="878"/>
        </w:trPr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1344000 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北京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北京市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24000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河北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秦皇岛市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24000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承德市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24000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山西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忻州市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24000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大同市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24000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朔州市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24000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内蒙古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包头市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24000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呼和浩特市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56000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乌兰察布市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24000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巴彦</w:t>
            </w:r>
            <w:proofErr w:type="gramStart"/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淖尔市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24000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辽宁（不含大连）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阜新市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24000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沈阳市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56000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盘锦市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24000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营口市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24000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吉林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辽源市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24000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16</w:t>
            </w: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长春市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56000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17</w:t>
            </w: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吉林市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24000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白山市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24000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黑龙江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齐齐哈尔市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24000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哈尔滨市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56000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山东（不含青岛）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烟台市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24000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泰安市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24000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潍坊市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24000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枣庄市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24000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东营市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24000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青岛（单列）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青岛市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56000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河南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许昌市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24000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商丘市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24000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周口市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24000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陕西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榆林市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24000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延安市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24000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甘肃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兰州市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56000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33</w:t>
            </w: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临夏回族自治州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24000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34</w:t>
            </w: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金昌市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24000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35</w:t>
            </w: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武威市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24000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36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青海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西宁市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56000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37</w:t>
            </w: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海西蒙古族藏族自治州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24000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38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宁夏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吴忠市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24000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39</w:t>
            </w: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银川市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56000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40</w:t>
            </w: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proofErr w:type="gramStart"/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中卫市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24000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41</w:t>
            </w: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固原市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24000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42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新疆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乌鲁木齐市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56000</w:t>
            </w:r>
          </w:p>
        </w:tc>
      </w:tr>
      <w:tr w:rsidR="008220DC" w:rsidRPr="008220DC" w:rsidTr="008220DC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43</w:t>
            </w: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昌吉回族自治州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24000</w:t>
            </w:r>
          </w:p>
        </w:tc>
      </w:tr>
      <w:tr w:rsidR="008220DC" w:rsidRPr="008220DC" w:rsidTr="008220DC">
        <w:trPr>
          <w:trHeight w:val="12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兵团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新疆生产建设兵团（第七师、第八师、第十三师）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24000</w:t>
            </w:r>
          </w:p>
        </w:tc>
      </w:tr>
    </w:tbl>
    <w:p w:rsidR="008220DC" w:rsidRDefault="008220DC">
      <w:pPr>
        <w:rPr>
          <w:rFonts w:ascii="宋体" w:eastAsia="宋体" w:hAnsi="宋体"/>
          <w:sz w:val="30"/>
          <w:szCs w:val="30"/>
        </w:rPr>
      </w:pPr>
    </w:p>
    <w:p w:rsidR="008220DC" w:rsidRDefault="008220DC">
      <w:pPr>
        <w:rPr>
          <w:rFonts w:ascii="宋体" w:eastAsia="宋体" w:hAnsi="宋体"/>
          <w:sz w:val="30"/>
          <w:szCs w:val="30"/>
        </w:rPr>
      </w:pPr>
    </w:p>
    <w:p w:rsidR="008220DC" w:rsidRDefault="008220DC">
      <w:pPr>
        <w:rPr>
          <w:rFonts w:ascii="宋体" w:eastAsia="宋体" w:hAnsi="宋体"/>
          <w:sz w:val="30"/>
          <w:szCs w:val="30"/>
        </w:rPr>
      </w:pPr>
    </w:p>
    <w:p w:rsidR="008220DC" w:rsidRDefault="008220DC">
      <w:pPr>
        <w:rPr>
          <w:rFonts w:ascii="宋体" w:eastAsia="宋体" w:hAnsi="宋体"/>
          <w:sz w:val="30"/>
          <w:szCs w:val="30"/>
        </w:rPr>
      </w:pPr>
    </w:p>
    <w:p w:rsidR="008220DC" w:rsidRDefault="008220DC">
      <w:pPr>
        <w:rPr>
          <w:rFonts w:ascii="宋体" w:eastAsia="宋体" w:hAnsi="宋体"/>
          <w:sz w:val="30"/>
          <w:szCs w:val="30"/>
        </w:rPr>
      </w:pPr>
    </w:p>
    <w:p w:rsidR="008220DC" w:rsidRDefault="008220DC">
      <w:pPr>
        <w:rPr>
          <w:rFonts w:ascii="宋体" w:eastAsia="宋体" w:hAnsi="宋体"/>
          <w:sz w:val="30"/>
          <w:szCs w:val="30"/>
        </w:rPr>
      </w:pPr>
    </w:p>
    <w:p w:rsidR="008220DC" w:rsidRDefault="008220DC">
      <w:pPr>
        <w:rPr>
          <w:rFonts w:ascii="宋体" w:eastAsia="宋体" w:hAnsi="宋体"/>
          <w:sz w:val="30"/>
          <w:szCs w:val="30"/>
        </w:rPr>
      </w:pPr>
    </w:p>
    <w:p w:rsidR="008220DC" w:rsidRDefault="008220DC">
      <w:pPr>
        <w:rPr>
          <w:rFonts w:ascii="宋体" w:eastAsia="宋体" w:hAnsi="宋体"/>
          <w:sz w:val="30"/>
          <w:szCs w:val="30"/>
        </w:rPr>
      </w:pPr>
    </w:p>
    <w:p w:rsidR="008220DC" w:rsidRDefault="008220DC">
      <w:pPr>
        <w:rPr>
          <w:rFonts w:ascii="宋体" w:eastAsia="宋体" w:hAnsi="宋体"/>
          <w:sz w:val="30"/>
          <w:szCs w:val="30"/>
        </w:rPr>
      </w:pPr>
    </w:p>
    <w:p w:rsidR="008220DC" w:rsidRDefault="008220DC">
      <w:pPr>
        <w:rPr>
          <w:rFonts w:ascii="宋体" w:eastAsia="宋体" w:hAnsi="宋体"/>
          <w:sz w:val="30"/>
          <w:szCs w:val="30"/>
        </w:rPr>
      </w:pPr>
    </w:p>
    <w:p w:rsidR="008220DC" w:rsidRDefault="008220DC">
      <w:pPr>
        <w:rPr>
          <w:rFonts w:ascii="宋体" w:eastAsia="宋体" w:hAnsi="宋体" w:hint="eastAsia"/>
          <w:sz w:val="30"/>
          <w:szCs w:val="30"/>
        </w:rPr>
      </w:pPr>
      <w:bookmarkStart w:id="3" w:name="RANGE!A1:G19"/>
      <w:r w:rsidRPr="008220DC">
        <w:rPr>
          <w:rFonts w:ascii="黑体" w:eastAsia="黑体" w:hAnsi="黑体" w:cs="宋体" w:hint="eastAsia"/>
          <w:kern w:val="0"/>
          <w:sz w:val="28"/>
          <w:szCs w:val="28"/>
        </w:rPr>
        <w:t>附件4</w:t>
      </w:r>
      <w:bookmarkEnd w:id="3"/>
    </w:p>
    <w:tbl>
      <w:tblPr>
        <w:tblpPr w:leftFromText="180" w:rightFromText="180" w:horzAnchor="margin" w:tblpY="610"/>
        <w:tblW w:w="8465" w:type="dxa"/>
        <w:tblLook w:val="04A0" w:firstRow="1" w:lastRow="0" w:firstColumn="1" w:lastColumn="0" w:noHBand="0" w:noVBand="1"/>
      </w:tblPr>
      <w:tblGrid>
        <w:gridCol w:w="867"/>
        <w:gridCol w:w="735"/>
        <w:gridCol w:w="1215"/>
        <w:gridCol w:w="3151"/>
        <w:gridCol w:w="2497"/>
      </w:tblGrid>
      <w:tr w:rsidR="008220DC" w:rsidRPr="008220DC" w:rsidTr="008220DC">
        <w:trPr>
          <w:trHeight w:val="622"/>
        </w:trPr>
        <w:tc>
          <w:tcPr>
            <w:tcW w:w="8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8220DC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大气污染防治资金整体绩效目标表</w:t>
            </w:r>
          </w:p>
        </w:tc>
      </w:tr>
      <w:tr w:rsidR="008220DC" w:rsidRPr="008220DC" w:rsidTr="008220DC">
        <w:trPr>
          <w:trHeight w:val="370"/>
        </w:trPr>
        <w:tc>
          <w:tcPr>
            <w:tcW w:w="8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（2023年度第一批）</w:t>
            </w:r>
          </w:p>
        </w:tc>
      </w:tr>
      <w:tr w:rsidR="008220DC" w:rsidRPr="008220DC" w:rsidTr="008220DC">
        <w:trPr>
          <w:trHeight w:val="408"/>
        </w:trPr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专项名称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大气污染防治资金</w:t>
            </w:r>
          </w:p>
        </w:tc>
      </w:tr>
      <w:tr w:rsidR="008220DC" w:rsidRPr="008220DC" w:rsidTr="008220DC">
        <w:trPr>
          <w:trHeight w:val="608"/>
        </w:trPr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中央主管部门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财政部、生态环境部</w:t>
            </w:r>
          </w:p>
        </w:tc>
      </w:tr>
      <w:tr w:rsidR="008220DC" w:rsidRPr="008220DC" w:rsidTr="008220DC">
        <w:trPr>
          <w:trHeight w:val="408"/>
        </w:trPr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资金</w:t>
            </w: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情况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年度金额：</w:t>
            </w:r>
          </w:p>
        </w:tc>
        <w:tc>
          <w:tcPr>
            <w:tcW w:w="5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2101079万元</w:t>
            </w:r>
          </w:p>
        </w:tc>
      </w:tr>
      <w:tr w:rsidR="008220DC" w:rsidRPr="008220DC" w:rsidTr="008220DC">
        <w:trPr>
          <w:trHeight w:val="553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其中：中央补助</w:t>
            </w:r>
          </w:p>
        </w:tc>
        <w:tc>
          <w:tcPr>
            <w:tcW w:w="5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2101079万元</w:t>
            </w:r>
          </w:p>
        </w:tc>
      </w:tr>
      <w:tr w:rsidR="008220DC" w:rsidRPr="008220DC" w:rsidTr="008220DC">
        <w:trPr>
          <w:trHeight w:val="408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地方资金</w:t>
            </w:r>
          </w:p>
        </w:tc>
        <w:tc>
          <w:tcPr>
            <w:tcW w:w="5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220DC" w:rsidRPr="008220DC" w:rsidTr="008220DC">
        <w:trPr>
          <w:trHeight w:val="422"/>
        </w:trPr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总体目标</w:t>
            </w:r>
          </w:p>
        </w:tc>
        <w:tc>
          <w:tcPr>
            <w:tcW w:w="7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年度目标</w:t>
            </w:r>
          </w:p>
        </w:tc>
      </w:tr>
      <w:tr w:rsidR="008220DC" w:rsidRPr="008220DC" w:rsidTr="008220DC">
        <w:trPr>
          <w:trHeight w:val="709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通过支持北方地区冬季清洁取暖、工业污染深度治理、能力建设等重点工作，推动产业结构、能源结构不断优化调整，促进全国环境空气质量持续改善。</w:t>
            </w:r>
          </w:p>
        </w:tc>
      </w:tr>
      <w:tr w:rsidR="008220DC" w:rsidRPr="008220DC" w:rsidTr="008220DC">
        <w:trPr>
          <w:trHeight w:val="608"/>
        </w:trPr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2"/>
              </w:rPr>
              <w:t>二级指标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指标值</w:t>
            </w:r>
          </w:p>
        </w:tc>
      </w:tr>
      <w:tr w:rsidR="008220DC" w:rsidRPr="008220DC" w:rsidTr="008220DC">
        <w:trPr>
          <w:trHeight w:val="982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获得支持的省（区、市）PM</w:t>
            </w:r>
            <w:r w:rsidRPr="008220D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2.5</w:t>
            </w: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浓度达到国家下达的年度目标达标率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≥90%</w:t>
            </w:r>
          </w:p>
        </w:tc>
      </w:tr>
      <w:tr w:rsidR="008220DC" w:rsidRPr="008220DC" w:rsidTr="008220DC">
        <w:trPr>
          <w:trHeight w:val="982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北方地区冬季清洁取暖试点城市绩效评价结果综合评分合格率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≥80%</w:t>
            </w:r>
          </w:p>
        </w:tc>
      </w:tr>
      <w:tr w:rsidR="008220DC" w:rsidRPr="008220DC" w:rsidTr="008220DC">
        <w:trPr>
          <w:trHeight w:val="982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项目开工率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≥80%</w:t>
            </w:r>
          </w:p>
        </w:tc>
      </w:tr>
      <w:tr w:rsidR="008220DC" w:rsidRPr="008220DC" w:rsidTr="008220DC">
        <w:trPr>
          <w:trHeight w:val="982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项目完工率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≥50%</w:t>
            </w:r>
          </w:p>
        </w:tc>
      </w:tr>
      <w:tr w:rsidR="008220DC" w:rsidRPr="008220DC" w:rsidTr="008220DC">
        <w:trPr>
          <w:trHeight w:val="982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经济效益</w:t>
            </w: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指标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带动地方及社会资金投入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≥100亿元</w:t>
            </w:r>
          </w:p>
        </w:tc>
      </w:tr>
      <w:tr w:rsidR="008220DC" w:rsidRPr="008220DC" w:rsidTr="008220DC">
        <w:trPr>
          <w:trHeight w:val="982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</w:t>
            </w: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指标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带动环保产业发展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带动就业人数增加</w:t>
            </w:r>
          </w:p>
        </w:tc>
      </w:tr>
      <w:tr w:rsidR="008220DC" w:rsidRPr="008220DC" w:rsidTr="008220DC">
        <w:trPr>
          <w:trHeight w:val="982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生态效益</w:t>
            </w: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指标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环境空气质量改善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完成2023年全国PM</w:t>
            </w: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bscript"/>
              </w:rPr>
              <w:t>2.5</w:t>
            </w: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浓度目标</w:t>
            </w:r>
          </w:p>
        </w:tc>
      </w:tr>
      <w:tr w:rsidR="008220DC" w:rsidRPr="008220DC" w:rsidTr="008220DC">
        <w:trPr>
          <w:trHeight w:val="982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</w:t>
            </w: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指标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</w:t>
            </w: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满意度指标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群众满意度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≥80%</w:t>
            </w:r>
          </w:p>
        </w:tc>
      </w:tr>
    </w:tbl>
    <w:p w:rsidR="008220DC" w:rsidRDefault="008220DC">
      <w:pPr>
        <w:rPr>
          <w:rFonts w:ascii="宋体" w:eastAsia="宋体" w:hAnsi="宋体"/>
          <w:sz w:val="30"/>
          <w:szCs w:val="30"/>
        </w:rPr>
      </w:pPr>
    </w:p>
    <w:p w:rsidR="008220DC" w:rsidRDefault="008220DC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附件5</w:t>
      </w:r>
    </w:p>
    <w:tbl>
      <w:tblPr>
        <w:tblW w:w="8719" w:type="dxa"/>
        <w:tblLook w:val="04A0" w:firstRow="1" w:lastRow="0" w:firstColumn="1" w:lastColumn="0" w:noHBand="0" w:noVBand="1"/>
      </w:tblPr>
      <w:tblGrid>
        <w:gridCol w:w="846"/>
        <w:gridCol w:w="1437"/>
        <w:gridCol w:w="1364"/>
        <w:gridCol w:w="1367"/>
        <w:gridCol w:w="1657"/>
        <w:gridCol w:w="660"/>
        <w:gridCol w:w="1388"/>
      </w:tblGrid>
      <w:tr w:rsidR="008220DC" w:rsidRPr="008220DC" w:rsidTr="008220DC">
        <w:trPr>
          <w:trHeight w:val="371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bookmarkStart w:id="4" w:name="RANGE!A1:G27"/>
            <w:r w:rsidRPr="008220DC">
              <w:rPr>
                <w:rFonts w:ascii="黑体" w:eastAsia="黑体" w:hAnsi="黑体" w:cs="宋体" w:hint="eastAsia"/>
                <w:kern w:val="0"/>
                <w:sz w:val="22"/>
              </w:rPr>
              <w:t>附件5</w:t>
            </w:r>
            <w:bookmarkEnd w:id="4"/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20DC" w:rsidRPr="008220DC" w:rsidTr="008220DC">
        <w:trPr>
          <w:trHeight w:val="654"/>
        </w:trPr>
        <w:tc>
          <w:tcPr>
            <w:tcW w:w="87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8220DC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大气污染防治资金区域绩效目标申报表</w:t>
            </w:r>
          </w:p>
        </w:tc>
      </w:tr>
      <w:tr w:rsidR="008220DC" w:rsidRPr="008220DC" w:rsidTr="008220DC">
        <w:trPr>
          <w:trHeight w:val="276"/>
        </w:trPr>
        <w:tc>
          <w:tcPr>
            <w:tcW w:w="87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（2023年度）</w:t>
            </w:r>
          </w:p>
        </w:tc>
      </w:tr>
      <w:tr w:rsidR="008220DC" w:rsidRPr="008220DC" w:rsidTr="008220DC">
        <w:trPr>
          <w:trHeight w:val="232"/>
        </w:trPr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0DC" w:rsidRPr="008220DC" w:rsidRDefault="008220DC" w:rsidP="008220DC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220DC" w:rsidRPr="008220DC" w:rsidTr="008220DC">
        <w:trPr>
          <w:trHeight w:val="425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专项名称</w:t>
            </w:r>
          </w:p>
        </w:tc>
        <w:tc>
          <w:tcPr>
            <w:tcW w:w="6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大气污染防治专项资金</w:t>
            </w:r>
          </w:p>
        </w:tc>
      </w:tr>
      <w:tr w:rsidR="008220DC" w:rsidRPr="008220DC" w:rsidTr="008220DC">
        <w:trPr>
          <w:trHeight w:val="425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中央主管部门</w:t>
            </w:r>
          </w:p>
        </w:tc>
        <w:tc>
          <w:tcPr>
            <w:tcW w:w="6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财政部、生态环境部</w:t>
            </w:r>
          </w:p>
        </w:tc>
      </w:tr>
      <w:tr w:rsidR="008220DC" w:rsidRPr="008220DC" w:rsidTr="008220DC">
        <w:trPr>
          <w:trHeight w:val="425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省级财政部门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省级主管部门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20DC" w:rsidRPr="008220DC" w:rsidTr="008220DC">
        <w:trPr>
          <w:trHeight w:val="425"/>
        </w:trPr>
        <w:tc>
          <w:tcPr>
            <w:tcW w:w="2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资金</w:t>
            </w: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情况</w:t>
            </w: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（万元）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年度金额：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20DC" w:rsidRPr="008220DC" w:rsidTr="008220DC">
        <w:trPr>
          <w:trHeight w:val="425"/>
        </w:trPr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其中：中央补助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20DC" w:rsidRPr="008220DC" w:rsidTr="008220DC">
        <w:trPr>
          <w:trHeight w:val="425"/>
        </w:trPr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地方资金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20DC" w:rsidRPr="008220DC" w:rsidTr="008220DC">
        <w:trPr>
          <w:trHeight w:val="1818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年度总体目标</w:t>
            </w:r>
          </w:p>
        </w:tc>
        <w:tc>
          <w:tcPr>
            <w:tcW w:w="7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20DC" w:rsidRPr="008220DC" w:rsidTr="008220DC">
        <w:trPr>
          <w:trHeight w:val="465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绩</w:t>
            </w: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效</w:t>
            </w: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指</w:t>
            </w: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标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指标值</w:t>
            </w:r>
          </w:p>
        </w:tc>
      </w:tr>
      <w:tr w:rsidR="008220DC" w:rsidRPr="008220DC" w:rsidTr="008220DC">
        <w:trPr>
          <w:trHeight w:val="494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</w:t>
            </w: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出</w:t>
            </w: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指</w:t>
            </w: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标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指标1：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20DC" w:rsidRPr="008220DC" w:rsidTr="008220DC">
        <w:trPr>
          <w:trHeight w:val="494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指标2：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20DC" w:rsidRPr="008220DC" w:rsidTr="008220DC">
        <w:trPr>
          <w:trHeight w:val="494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……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20DC" w:rsidRPr="008220DC" w:rsidTr="008220DC">
        <w:trPr>
          <w:trHeight w:val="494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指标1：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20DC" w:rsidRPr="008220DC" w:rsidTr="008220DC">
        <w:trPr>
          <w:trHeight w:val="494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指标2：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20DC" w:rsidRPr="008220DC" w:rsidTr="008220DC">
        <w:trPr>
          <w:trHeight w:val="494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……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20DC" w:rsidRPr="008220DC" w:rsidTr="008220DC">
        <w:trPr>
          <w:trHeight w:val="494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20DC" w:rsidRPr="008220DC" w:rsidTr="008220DC">
        <w:trPr>
          <w:trHeight w:val="494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生态效益</w:t>
            </w: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指标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指标1：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20DC" w:rsidRPr="008220DC" w:rsidTr="008220DC">
        <w:trPr>
          <w:trHeight w:val="494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指标2：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20DC" w:rsidRPr="008220DC" w:rsidTr="008220DC">
        <w:trPr>
          <w:trHeight w:val="494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……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20DC" w:rsidRPr="008220DC" w:rsidTr="008220DC">
        <w:trPr>
          <w:trHeight w:val="494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20DC" w:rsidRPr="008220DC" w:rsidTr="008220DC">
        <w:trPr>
          <w:trHeight w:val="494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</w:t>
            </w: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意</w:t>
            </w: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度</w:t>
            </w: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指</w:t>
            </w: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标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</w:t>
            </w: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满意度指标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指标1：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20DC" w:rsidRPr="008220DC" w:rsidTr="008220DC">
        <w:trPr>
          <w:trHeight w:val="494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指标2：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20DC" w:rsidRPr="008220DC" w:rsidTr="008220DC">
        <w:trPr>
          <w:trHeight w:val="494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……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20DC" w:rsidRPr="008220DC" w:rsidTr="008220DC">
        <w:trPr>
          <w:trHeight w:val="494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DC" w:rsidRPr="008220DC" w:rsidRDefault="008220DC" w:rsidP="008220D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20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220DC" w:rsidRPr="008220DC" w:rsidRDefault="008220DC">
      <w:pPr>
        <w:rPr>
          <w:rFonts w:ascii="宋体" w:eastAsia="宋体" w:hAnsi="宋体" w:hint="eastAsia"/>
          <w:sz w:val="30"/>
          <w:szCs w:val="30"/>
        </w:rPr>
      </w:pPr>
    </w:p>
    <w:sectPr w:rsidR="008220DC" w:rsidRPr="00822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DC"/>
    <w:rsid w:val="00087CA6"/>
    <w:rsid w:val="0082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E7249"/>
  <w15:chartTrackingRefBased/>
  <w15:docId w15:val="{668A60D1-CA95-40C1-8885-DDF44A28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20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8220D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220D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0">
    <w:name w:val="标题 1 字符"/>
    <w:basedOn w:val="a0"/>
    <w:link w:val="1"/>
    <w:uiPriority w:val="9"/>
    <w:rsid w:val="008220DC"/>
    <w:rPr>
      <w:b/>
      <w:bCs/>
      <w:kern w:val="44"/>
      <w:sz w:val="44"/>
      <w:szCs w:val="44"/>
    </w:rPr>
  </w:style>
  <w:style w:type="paragraph" w:styleId="a3">
    <w:name w:val="Date"/>
    <w:basedOn w:val="a"/>
    <w:next w:val="a"/>
    <w:link w:val="a4"/>
    <w:uiPriority w:val="99"/>
    <w:semiHidden/>
    <w:unhideWhenUsed/>
    <w:rsid w:val="008220DC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822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8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8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5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6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488</Words>
  <Characters>2788</Characters>
  <Application>Microsoft Office Word</Application>
  <DocSecurity>0</DocSecurity>
  <Lines>23</Lines>
  <Paragraphs>6</Paragraphs>
  <ScaleCrop>false</ScaleCrop>
  <Company>微软中国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李颖</dc:creator>
  <cp:keywords/>
  <dc:description/>
  <cp:lastModifiedBy>李颖</cp:lastModifiedBy>
  <cp:revision>1</cp:revision>
  <dcterms:created xsi:type="dcterms:W3CDTF">2023-03-23T02:57:00Z</dcterms:created>
  <dcterms:modified xsi:type="dcterms:W3CDTF">2023-03-23T03:03:00Z</dcterms:modified>
</cp:coreProperties>
</file>